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E1F6E" w14:textId="77777777" w:rsidR="00A9305A" w:rsidRDefault="00A9305A" w:rsidP="00A9305A">
      <w:pPr>
        <w:spacing w:line="480" w:lineRule="auto"/>
        <w:jc w:val="center"/>
        <w:rPr>
          <w:rFonts w:ascii="Times New Roman" w:hAnsi="Times New Roman" w:cs="Times New Roman"/>
          <w:bCs/>
          <w:sz w:val="24"/>
          <w:szCs w:val="24"/>
          <w:lang w:val="en-US"/>
        </w:rPr>
      </w:pPr>
    </w:p>
    <w:p w14:paraId="506548DE" w14:textId="77777777" w:rsidR="00A9305A" w:rsidRDefault="00A9305A" w:rsidP="00A9305A">
      <w:pPr>
        <w:spacing w:line="480" w:lineRule="auto"/>
        <w:jc w:val="center"/>
        <w:rPr>
          <w:rFonts w:ascii="Times New Roman" w:hAnsi="Times New Roman" w:cs="Times New Roman"/>
          <w:bCs/>
          <w:sz w:val="24"/>
          <w:szCs w:val="24"/>
          <w:lang w:val="en-US"/>
        </w:rPr>
      </w:pPr>
    </w:p>
    <w:p w14:paraId="744F150F" w14:textId="77777777" w:rsidR="00A9305A" w:rsidRDefault="00A9305A" w:rsidP="00A9305A">
      <w:pPr>
        <w:spacing w:line="480" w:lineRule="auto"/>
        <w:jc w:val="center"/>
        <w:rPr>
          <w:rFonts w:ascii="Times New Roman" w:hAnsi="Times New Roman" w:cs="Times New Roman"/>
          <w:bCs/>
          <w:sz w:val="24"/>
          <w:szCs w:val="24"/>
          <w:lang w:val="en-US"/>
        </w:rPr>
      </w:pPr>
    </w:p>
    <w:p w14:paraId="0F385FBC" w14:textId="77777777" w:rsidR="00A9305A" w:rsidRDefault="00A9305A" w:rsidP="00A9305A">
      <w:pPr>
        <w:spacing w:line="480" w:lineRule="auto"/>
        <w:jc w:val="center"/>
        <w:rPr>
          <w:rFonts w:ascii="Times New Roman" w:hAnsi="Times New Roman" w:cs="Times New Roman"/>
          <w:bCs/>
          <w:sz w:val="24"/>
          <w:szCs w:val="24"/>
          <w:lang w:val="en-US"/>
        </w:rPr>
      </w:pPr>
    </w:p>
    <w:p w14:paraId="7B83431C" w14:textId="77777777" w:rsidR="00A9305A" w:rsidRDefault="00A9305A" w:rsidP="00A9305A">
      <w:pPr>
        <w:spacing w:line="480" w:lineRule="auto"/>
        <w:jc w:val="center"/>
        <w:rPr>
          <w:rFonts w:ascii="Times New Roman" w:hAnsi="Times New Roman" w:cs="Times New Roman"/>
          <w:bCs/>
          <w:sz w:val="24"/>
          <w:szCs w:val="24"/>
          <w:lang w:val="en-US"/>
        </w:rPr>
      </w:pPr>
    </w:p>
    <w:p w14:paraId="1AD27474" w14:textId="00BD5C1C" w:rsidR="007A0019" w:rsidRDefault="007A0019" w:rsidP="00A9305A">
      <w:pPr>
        <w:spacing w:line="480" w:lineRule="auto"/>
        <w:jc w:val="center"/>
        <w:rPr>
          <w:rFonts w:ascii="Times New Roman" w:hAnsi="Times New Roman" w:cs="Times New Roman"/>
          <w:bCs/>
          <w:sz w:val="24"/>
          <w:szCs w:val="24"/>
          <w:lang w:val="en-US"/>
        </w:rPr>
      </w:pPr>
      <w:r w:rsidRPr="007A0019">
        <w:rPr>
          <w:rFonts w:ascii="Times New Roman" w:hAnsi="Times New Roman" w:cs="Times New Roman"/>
          <w:bCs/>
          <w:sz w:val="24"/>
          <w:szCs w:val="24"/>
          <w:lang w:val="en-US"/>
        </w:rPr>
        <w:t>Annotated Bibliography</w:t>
      </w:r>
    </w:p>
    <w:p w14:paraId="2875D60B" w14:textId="47DD5DD3" w:rsidR="007A0019" w:rsidRDefault="00594D70" w:rsidP="00A9305A">
      <w:pPr>
        <w:spacing w:line="480" w:lineRule="auto"/>
        <w:jc w:val="center"/>
        <w:rPr>
          <w:rFonts w:ascii="Times New Roman" w:hAnsi="Times New Roman" w:cs="Times New Roman"/>
          <w:bCs/>
          <w:sz w:val="24"/>
          <w:szCs w:val="24"/>
          <w:lang w:val="en-US"/>
        </w:rPr>
      </w:pPr>
      <w:r w:rsidRPr="00594D70">
        <w:rPr>
          <w:rFonts w:ascii="Times New Roman" w:hAnsi="Times New Roman" w:cs="Times New Roman"/>
          <w:bCs/>
          <w:sz w:val="24"/>
          <w:szCs w:val="24"/>
          <w:lang w:val="en-US"/>
        </w:rPr>
        <w:t>Kimani Gasque</w:t>
      </w:r>
    </w:p>
    <w:p w14:paraId="1265532D" w14:textId="453EBAA4" w:rsidR="00594D70" w:rsidRDefault="00594D70" w:rsidP="00A930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Dr. </w:t>
      </w:r>
      <w:proofErr w:type="spellStart"/>
      <w:r>
        <w:rPr>
          <w:rFonts w:ascii="Times New Roman" w:hAnsi="Times New Roman" w:cs="Times New Roman"/>
          <w:bCs/>
          <w:sz w:val="24"/>
          <w:szCs w:val="24"/>
          <w:lang w:val="en-US"/>
        </w:rPr>
        <w:t>Columb</w:t>
      </w:r>
      <w:proofErr w:type="spellEnd"/>
    </w:p>
    <w:p w14:paraId="6611D38B" w14:textId="3DD961AB" w:rsidR="007A0019" w:rsidRDefault="00594D70" w:rsidP="00A930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Prairie View A&amp;M University</w:t>
      </w:r>
    </w:p>
    <w:p w14:paraId="204B94D1" w14:textId="77777777" w:rsidR="00A9305A" w:rsidRDefault="00A9305A" w:rsidP="00A930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C61167D" w14:textId="41B6E3BD" w:rsidR="007A0019" w:rsidRDefault="007A0019" w:rsidP="00A930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Annotated Bibliography</w:t>
      </w:r>
    </w:p>
    <w:p w14:paraId="4E310E1F" w14:textId="77777777" w:rsidR="007A0019" w:rsidRDefault="007A0019" w:rsidP="00A9305A">
      <w:pPr>
        <w:spacing w:line="480" w:lineRule="auto"/>
        <w:jc w:val="center"/>
        <w:rPr>
          <w:rFonts w:ascii="Times New Roman" w:hAnsi="Times New Roman" w:cs="Times New Roman"/>
          <w:b/>
          <w:sz w:val="24"/>
          <w:szCs w:val="24"/>
          <w:lang w:val="en-US"/>
        </w:rPr>
      </w:pPr>
      <w:r w:rsidRPr="007A0019">
        <w:rPr>
          <w:rFonts w:ascii="Times New Roman" w:hAnsi="Times New Roman" w:cs="Times New Roman"/>
          <w:b/>
          <w:sz w:val="24"/>
          <w:szCs w:val="24"/>
          <w:lang w:val="en-US"/>
        </w:rPr>
        <w:t>Research Question</w:t>
      </w:r>
    </w:p>
    <w:p w14:paraId="264A8F29" w14:textId="77777777"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In my research regarding the stigma attached to mental health services among African Americans, my main research question will be: Why do people in the African American community choose not to seek professional help to heal from traumatic life experiences? I chose this research question because it will allow me to examine the different opinions and experiences of African Americans regarding their reluctance to seek mental health assistance against traumatic life experiences and mental illnesses in general. Furthermore, in answering this research question, I will form various recommendations through which the African Americans’ help-seeking behavior can be enhanced to minimize the burden of mental illnesses in this community. To answer my research question, I will draw from various research studies whose findings will direct the most areas to focus on, as well as the gaps in current research regarding the reluctance towards seeking mental health assistance among African Americans. Five of these studies are described below.</w:t>
      </w:r>
    </w:p>
    <w:p w14:paraId="11688ACD" w14:textId="77777777" w:rsidR="007A0019" w:rsidRDefault="007A0019" w:rsidP="00A9305A">
      <w:pPr>
        <w:spacing w:line="480" w:lineRule="auto"/>
        <w:jc w:val="center"/>
        <w:rPr>
          <w:rFonts w:ascii="Times New Roman" w:hAnsi="Times New Roman" w:cs="Times New Roman"/>
          <w:b/>
          <w:sz w:val="24"/>
          <w:szCs w:val="24"/>
          <w:lang w:val="en-US"/>
        </w:rPr>
      </w:pPr>
      <w:r w:rsidRPr="007A0019">
        <w:rPr>
          <w:rFonts w:ascii="Times New Roman" w:hAnsi="Times New Roman" w:cs="Times New Roman"/>
          <w:b/>
          <w:sz w:val="24"/>
          <w:szCs w:val="24"/>
          <w:lang w:val="en-US"/>
        </w:rPr>
        <w:t>Annotated Bibliography</w:t>
      </w:r>
    </w:p>
    <w:p w14:paraId="043D6546" w14:textId="77777777" w:rsidR="007A0019" w:rsidRDefault="007A0019"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 xml:space="preserve">Buser, J. K. (2009). Treatment-seeking disparity between African Americans and Whites: Attitudes toward treatment, coping resources, and racism. </w:t>
      </w:r>
      <w:r w:rsidRPr="007A0019">
        <w:rPr>
          <w:rFonts w:ascii="Times New Roman" w:hAnsi="Times New Roman" w:cs="Times New Roman"/>
          <w:i/>
          <w:iCs/>
          <w:sz w:val="24"/>
          <w:szCs w:val="24"/>
          <w:lang w:val="en-US"/>
        </w:rPr>
        <w:t>Journal of Multicultural Counseling and Development</w:t>
      </w:r>
      <w:r w:rsidRPr="007A0019">
        <w:rPr>
          <w:rFonts w:ascii="Times New Roman" w:hAnsi="Times New Roman" w:cs="Times New Roman"/>
          <w:sz w:val="24"/>
          <w:szCs w:val="24"/>
          <w:lang w:val="en-US"/>
        </w:rPr>
        <w:t>, </w:t>
      </w:r>
      <w:r w:rsidRPr="007A0019">
        <w:rPr>
          <w:rFonts w:ascii="Times New Roman" w:hAnsi="Times New Roman" w:cs="Times New Roman"/>
          <w:i/>
          <w:iCs/>
          <w:sz w:val="24"/>
          <w:szCs w:val="24"/>
          <w:lang w:val="en-US"/>
        </w:rPr>
        <w:t>37</w:t>
      </w:r>
      <w:r w:rsidRPr="007A0019">
        <w:rPr>
          <w:rFonts w:ascii="Times New Roman" w:hAnsi="Times New Roman" w:cs="Times New Roman"/>
          <w:sz w:val="24"/>
          <w:szCs w:val="24"/>
          <w:lang w:val="en-US"/>
        </w:rPr>
        <w:t>(2), 94-104.</w:t>
      </w:r>
    </w:p>
    <w:p w14:paraId="6E617AF5" w14:textId="329F8D7D"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Buser (2009) proposes that analyzing the research on microaggressions towards African Americans would cover a gap in the literature on the stigma associated with seeking mental health services in the African American community, coping resources often used by African Americans and racial differences in mental health care. This hypothesis by Buser (2009) is based on the works of Lawrence (1987) who found that microaggressions represent covert forms of racism and Constantine (2007)</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who concluded that microaggressions often </w:t>
      </w:r>
      <w:r w:rsidRPr="007A0019">
        <w:rPr>
          <w:rFonts w:ascii="Times New Roman" w:hAnsi="Times New Roman" w:cs="Times New Roman"/>
          <w:sz w:val="24"/>
          <w:szCs w:val="24"/>
          <w:lang w:val="en-US"/>
        </w:rPr>
        <w:lastRenderedPageBreak/>
        <w:t>occur in counseling for mentally ill African American clients. To test the hypothesis, Buser (2009) compares the findings of Constantine (2007) to those of Burkard &amp; Knox (2004) and Sue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(2007) to conclude that microaggressions directed towards African Americans during counseling and therapy could discourage them from seeking mental health assistance. This supports their hypothesis since it identifies microaggressions as one of the barriers to seeking mental health assistance among African Americans, which means that counselors should commit to a multicultural counseling competency that includes awareness of the racism present in mental health treatment (Buser, 2009).</w:t>
      </w:r>
    </w:p>
    <w:p w14:paraId="10C97DEB" w14:textId="77777777"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This research by Buser (2009) contributes to my research question regarding why African Americans are not willing to seek professional mental health assistance by proposing that microaggressions directed towards African Americans during counseling and therapy could contribute to discouraging African Americans’ attempts at seeking mental health assistance. The conclusions made by Buser (2009) also inform my research by suggesting that deliberate efforts to minimize microaggressions during therapy could enhance the willingness of African Americans to seek mental health assistance. Therefore, when answering my research question, I will use the conclusions made by Buser (2009) to analyze microaggressions as a possible barrier to seeking mental health assistance among African Americans.</w:t>
      </w:r>
    </w:p>
    <w:p w14:paraId="70102E2C" w14:textId="5CAA8FE1" w:rsidR="007A0019" w:rsidRDefault="007A0019"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Jamar, R. A. S. (2013). Stigma, race and mental illness: African-American clinicians</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perceptions of how these factors influence help-seeking behaviors in African Americans. Master’s Thesis, Smith College of Social Work, Northampton, MA.</w:t>
      </w:r>
    </w:p>
    <w:p w14:paraId="612E7A2D" w14:textId="62208986"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Jamar (2013) proposes that there is a connection between the stigma of mental illness within the African American community and their reluctance to seek mental health assistance, especially in a therapeutic setting. Jamar (2013) uses research by Matthews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w:t>
      </w:r>
      <w:r w:rsidRPr="007A0019">
        <w:rPr>
          <w:rFonts w:ascii="Times New Roman" w:hAnsi="Times New Roman" w:cs="Times New Roman"/>
          <w:sz w:val="24"/>
          <w:szCs w:val="24"/>
          <w:lang w:val="en-US"/>
        </w:rPr>
        <w:lastRenderedPageBreak/>
        <w:t>(2006) regarding the stigma attached to mental illnesses among African Americans as well as the study by Hines-Martin et al. (2003) to form this hypothesis. To test the hypothesis, Jamar (2013) conducted a qualitative study that involved interviewing nine clinicians regarding the community’s perceptions of mental illness and the African American attitudes towards seeking mental health assistance, stigmas surrounding mental health assistance, factors influencing African American help-seeking behaviors, and recommendations for improving African Americans’ comfort during therapy. The qualitative study concluded that although the stigma and negative attitudes surrounding mental health assistance among African Americans have reduced, they still exist (Jamar, 2013). These conclusions support the hypothesis of the study, which means that social work educators, clinical supervisors, and social workers, and practitioners should address issues related to stigma attached to mental health assistance among African Americans (Jamar, 2013).</w:t>
      </w:r>
    </w:p>
    <w:p w14:paraId="3FF45FF0" w14:textId="77777777"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The study by Jamar (2013) informs my research question by using the clinicians’ perspective to determine that the attitudes regarding mental health assistance among African Americans could contribute to their reluctance to seek mental health assistance. This perspective is essential to my research question because it incorporates the observations made by those who provide mental health services to African Americans and are therefore more exposed to their attitudes and conceptions regarding help-seeking behavior (Jamar, 2013). Jamar’s (2013) findings also inform some of the recommendations that will form part of the answer to my research question, such as the need to address the stigma attached to mental illnesses by social work educators, clinical supervisors, and social workers and practitioners.</w:t>
      </w:r>
    </w:p>
    <w:p w14:paraId="36C26AE2" w14:textId="77777777" w:rsidR="007A0019" w:rsidRDefault="007A0019"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Jones, E., Huey, S. J., &amp; Rubenson, M. (2018). Cultural competence in therapy with African Americans. In </w:t>
      </w:r>
      <w:r w:rsidRPr="007A0019">
        <w:rPr>
          <w:rFonts w:ascii="Times New Roman" w:hAnsi="Times New Roman" w:cs="Times New Roman"/>
          <w:i/>
          <w:iCs/>
          <w:sz w:val="24"/>
          <w:szCs w:val="24"/>
          <w:lang w:val="en-US"/>
        </w:rPr>
        <w:t>Cultural competence in applied psychology</w:t>
      </w:r>
      <w:r w:rsidRPr="007A0019">
        <w:rPr>
          <w:rFonts w:ascii="Times New Roman" w:hAnsi="Times New Roman" w:cs="Times New Roman"/>
          <w:sz w:val="24"/>
          <w:szCs w:val="24"/>
          <w:lang w:val="en-US"/>
        </w:rPr>
        <w:t> (pp. 557-573). Springer, Cham.</w:t>
      </w:r>
    </w:p>
    <w:p w14:paraId="10B66DA8" w14:textId="1548D218"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lastRenderedPageBreak/>
        <w:t>Jones, Huey &amp; Rubenson (2018) hypothesize that disparities in the mental health care system affecting African Americans need to be addressed to improve the culturally tailored interventions to enhance treatment effects with African Americans. To form this hypothesis, Jones, Huey &amp; Rubenson (2018) primarily use previous research by Alegria et al. (2002), Fortuna et al. (2010), and others who highlight the disparities in mental health care assistance provided to African Americans. To test their hypothesis, the researchers analyzed data from randomized controlled trials and meta-analytic reviews regarding the disparities in mental healthcare assistance and the effectiveness of culturally tailored interventions targeting mentally ill African Americans (Jones, Huey &amp; Rubenson, 2018). Jones, Huey &amp; Rubenson (2018) find that culturally-tailored interventions are effective with African Americans, although there are clear and persistent disparities in treatment utilization, access to care, and treatment quality provided to African Americans compared to other races. This supports their hypothesis, which means that a focus on improving mental health services for African Americans is necessary (Joey, Huey &amp; Rubenson, 2018).</w:t>
      </w:r>
    </w:p>
    <w:p w14:paraId="44A5ADFC" w14:textId="77777777"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The study by Jones, Huey &amp; Rubenson (2018) informed my research question by elaborating on the disparities in mental health care providers to African Americans as a possible barrier to African Americans seeking mental health assistance. Furthermore, their study contributes to my research question by suggesting that fortifying culturally-tailored interventions could enhance help-seeking among mentally ill African Americans (Jones, Huey, &amp; Rubenson, 2018). As such, their findings suggest that improving the quality of mental health assistance provided to African Americans may be the antidote to their reluctance in seeking mental health assistance.</w:t>
      </w:r>
    </w:p>
    <w:p w14:paraId="2AB3AC75" w14:textId="44EB3E19" w:rsidR="007A0019" w:rsidRDefault="007A0019"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Ward, E., Wiltshire, J. C., Detry, M. A., &amp; Brown, R. L. (2013). African American men and women</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s attitude toward mental illness, perceptions of stigma, and preferred coping behaviors. </w:t>
      </w:r>
      <w:r w:rsidRPr="007A0019">
        <w:rPr>
          <w:rFonts w:ascii="Times New Roman" w:hAnsi="Times New Roman" w:cs="Times New Roman"/>
          <w:i/>
          <w:iCs/>
          <w:sz w:val="24"/>
          <w:szCs w:val="24"/>
          <w:lang w:val="en-US"/>
        </w:rPr>
        <w:t>Nursing Research</w:t>
      </w:r>
      <w:r w:rsidRPr="007A0019">
        <w:rPr>
          <w:rFonts w:ascii="Times New Roman" w:hAnsi="Times New Roman" w:cs="Times New Roman"/>
          <w:sz w:val="24"/>
          <w:szCs w:val="24"/>
          <w:lang w:val="en-US"/>
        </w:rPr>
        <w:t>, </w:t>
      </w:r>
      <w:r w:rsidRPr="007A0019">
        <w:rPr>
          <w:rFonts w:ascii="Times New Roman" w:hAnsi="Times New Roman" w:cs="Times New Roman"/>
          <w:i/>
          <w:iCs/>
          <w:sz w:val="24"/>
          <w:szCs w:val="24"/>
          <w:lang w:val="en-US"/>
        </w:rPr>
        <w:t>62</w:t>
      </w:r>
      <w:r w:rsidRPr="007A0019">
        <w:rPr>
          <w:rFonts w:ascii="Times New Roman" w:hAnsi="Times New Roman" w:cs="Times New Roman"/>
          <w:sz w:val="24"/>
          <w:szCs w:val="24"/>
          <w:lang w:val="en-US"/>
        </w:rPr>
        <w:t>(3), 185-194. doi:10.1097/NNR.0b013e31827bf533</w:t>
      </w:r>
      <w:r>
        <w:rPr>
          <w:rFonts w:ascii="Times New Roman" w:hAnsi="Times New Roman" w:cs="Times New Roman"/>
          <w:sz w:val="24"/>
          <w:szCs w:val="24"/>
          <w:lang w:val="en-US"/>
        </w:rPr>
        <w:t>.</w:t>
      </w:r>
    </w:p>
    <w:p w14:paraId="059F0EB7" w14:textId="7C609FD4"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lastRenderedPageBreak/>
        <w:t>Ward et al. (2013) hypothesize that there exist gender differences in the African Americans</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attitudes towards mental illnesses, their perceptions of stigma, and their preferred coping strategies.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(2013) form their hypothesis by reviewing the literature on the research by Williams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(2007) and data from the U.S. Census Bureau (2007) which highlight the mental illness burden among African Americans. To test their hypothesis, Ward et al (2013) conduct a cross-sectional survey on 272 African American men and women that used questionnaires to assess their attitudes regarding mental illnesses and their coping strategies. From their study,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(2013) found significant gender and age differences in attitudes and preferred coping. This supports their hypothesis, resulting in various implications such as the fact that gender and age-specific psycho-education interventions and future research are necessary for enhancing the treatment of mental illnesses among African Americans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2013).</w:t>
      </w:r>
    </w:p>
    <w:p w14:paraId="170179D4" w14:textId="6E9CCA91"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The findings by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(2013) informed my research question by concluding that there are age and gender differences in the African Americans’ perceptions of mental illnesses and their coping strategies. This could imply that there are gender and age differences in seeking mental health assistance among African Americans. Furthermore, the gender-specific coping strategies outlined by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(2013) could explain the gender-based differences in help-seeking behavior among African Americans. Ward et al</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(2013) also contribute to my recommendations for improving help-seeking behavior among mentally ill African Americans by suggesting psycho-education or community awareness programs.</w:t>
      </w:r>
    </w:p>
    <w:p w14:paraId="1294C2EB" w14:textId="77777777" w:rsidR="007A0019" w:rsidRDefault="007A0019"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Williamson, M. E. (2014). The reluctance of African-Americans to engage in therapy (Master’s thesis, University of Nebraska). </w:t>
      </w:r>
      <w:r w:rsidRPr="007A0019">
        <w:rPr>
          <w:rFonts w:ascii="Times New Roman" w:hAnsi="Times New Roman" w:cs="Times New Roman"/>
          <w:i/>
          <w:iCs/>
          <w:sz w:val="24"/>
          <w:szCs w:val="24"/>
          <w:lang w:val="en-US"/>
        </w:rPr>
        <w:t>Retrieved from digitalcommons. unl. edu/cehsdiss/216</w:t>
      </w:r>
      <w:r w:rsidRPr="007A0019">
        <w:rPr>
          <w:rFonts w:ascii="Times New Roman" w:hAnsi="Times New Roman" w:cs="Times New Roman"/>
          <w:sz w:val="24"/>
          <w:szCs w:val="24"/>
          <w:lang w:val="en-US"/>
        </w:rPr>
        <w:t>.</w:t>
      </w:r>
    </w:p>
    <w:p w14:paraId="08780E89" w14:textId="3469DE06" w:rsidR="007A0019"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lastRenderedPageBreak/>
        <w:t>In her thesis study, Williamson (2014) hypothesizes that it is essential to understand the degree to which culture impacts the decision for African Americans to attend therapy. Williamson’s (2014) hypothesis is based on research by Vontress &amp; Epp (1997), Boyd-Franklin (2006), and Thompson et al (2004) which concluded that the African American culture has instilled a negative perception of the American mental health system due to the mistreatment of African Americans seeking assistance. To test her hypothesis, Williamson (2014) conducts a qualitative research study in which 10 African Americans from Nebraska were interviewed to collect their experiences and perceptions regarding professional mental health assistance. Williamson (2014) concluded that African American cultural norms such as collectivism and help-seeking attitudes prevented African Americans from seeking mental health assistance and that the fear of discrimination and race is not a factor that prevents African Americans from seeking. These conclusions support her hypothesis, thereby implying that African Americans</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cultural aspects</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such as their knowledge regarding mental health assistance</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can be targeted to minimize their reluctance to seek mental health assistance.</w:t>
      </w:r>
    </w:p>
    <w:p w14:paraId="4CF80E79" w14:textId="10140CB2" w:rsidR="002F4E85" w:rsidRDefault="007A0019" w:rsidP="00A9305A">
      <w:pPr>
        <w:spacing w:line="480" w:lineRule="auto"/>
        <w:ind w:firstLine="720"/>
        <w:rPr>
          <w:rFonts w:ascii="Times New Roman" w:hAnsi="Times New Roman" w:cs="Times New Roman"/>
          <w:sz w:val="24"/>
          <w:szCs w:val="24"/>
          <w:lang w:val="en-US"/>
        </w:rPr>
      </w:pPr>
      <w:r w:rsidRPr="007A0019">
        <w:rPr>
          <w:rFonts w:ascii="Times New Roman" w:hAnsi="Times New Roman" w:cs="Times New Roman"/>
          <w:sz w:val="24"/>
          <w:szCs w:val="24"/>
          <w:lang w:val="en-US"/>
        </w:rPr>
        <w:t>Williamson’s (2014) study informs my research question by proposing the African American culture as one of the biggest barriers to seeking mental health assistance among African Americans. The research also informs various measures that can be done to eliminate the reluctance to seek mental health assistance among African Americans, such as improving awareness on the subject and making African Americans comfortable during therapy sessions by reducing the formality of the therapy sessions (Williamson, 2014). These measures will be assessed when answering my research question.</w:t>
      </w:r>
    </w:p>
    <w:p w14:paraId="4B76055C" w14:textId="77777777" w:rsidR="00A9305A" w:rsidRDefault="00A9305A" w:rsidP="00A930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E6C39B5" w14:textId="178459CF" w:rsidR="002F4E85" w:rsidRDefault="007A0019" w:rsidP="00A9305A">
      <w:pPr>
        <w:spacing w:line="480" w:lineRule="auto"/>
        <w:jc w:val="center"/>
        <w:rPr>
          <w:rFonts w:ascii="Times New Roman" w:hAnsi="Times New Roman" w:cs="Times New Roman"/>
          <w:sz w:val="24"/>
          <w:szCs w:val="24"/>
          <w:lang w:val="en-US"/>
        </w:rPr>
      </w:pPr>
      <w:r w:rsidRPr="007A0019">
        <w:rPr>
          <w:rFonts w:ascii="Times New Roman" w:hAnsi="Times New Roman" w:cs="Times New Roman"/>
          <w:sz w:val="24"/>
          <w:szCs w:val="24"/>
          <w:lang w:val="en-US"/>
        </w:rPr>
        <w:lastRenderedPageBreak/>
        <w:t>References</w:t>
      </w:r>
    </w:p>
    <w:p w14:paraId="07B6B457" w14:textId="77777777" w:rsidR="0027549D" w:rsidRDefault="0027549D"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 xml:space="preserve">Buser, J. K. (2009). Treatment-seeking disparity between African Americans and Whites: Attitudes toward treatment, coping resources, and racism. </w:t>
      </w:r>
      <w:r w:rsidRPr="007A0019">
        <w:rPr>
          <w:rFonts w:ascii="Times New Roman" w:hAnsi="Times New Roman" w:cs="Times New Roman"/>
          <w:i/>
          <w:iCs/>
          <w:sz w:val="24"/>
          <w:szCs w:val="24"/>
          <w:lang w:val="en-US"/>
        </w:rPr>
        <w:t>Journal of Multicultural Counseling and Development</w:t>
      </w:r>
      <w:r w:rsidRPr="007A0019">
        <w:rPr>
          <w:rFonts w:ascii="Times New Roman" w:hAnsi="Times New Roman" w:cs="Times New Roman"/>
          <w:sz w:val="24"/>
          <w:szCs w:val="24"/>
          <w:lang w:val="en-US"/>
        </w:rPr>
        <w:t>, </w:t>
      </w:r>
      <w:r w:rsidRPr="007A0019">
        <w:rPr>
          <w:rFonts w:ascii="Times New Roman" w:hAnsi="Times New Roman" w:cs="Times New Roman"/>
          <w:i/>
          <w:iCs/>
          <w:sz w:val="24"/>
          <w:szCs w:val="24"/>
          <w:lang w:val="en-US"/>
        </w:rPr>
        <w:t>37</w:t>
      </w:r>
      <w:r w:rsidRPr="007A0019">
        <w:rPr>
          <w:rFonts w:ascii="Times New Roman" w:hAnsi="Times New Roman" w:cs="Times New Roman"/>
          <w:sz w:val="24"/>
          <w:szCs w:val="24"/>
          <w:lang w:val="en-US"/>
        </w:rPr>
        <w:t>(2), 94-104.</w:t>
      </w:r>
    </w:p>
    <w:p w14:paraId="0731256E" w14:textId="39B80DBB" w:rsidR="0027549D" w:rsidRDefault="0027549D"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Jamar, R. A. S. (2013). Stigma, race and mental illness: African-American clinicians</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 xml:space="preserve"> perceptions of how these factors influence help-seeking behaviors in African Americans. Master’s Thesis, Smith College of Social Work, Northampton, MA.</w:t>
      </w:r>
      <w:bookmarkStart w:id="0" w:name="_Hlk68202455"/>
    </w:p>
    <w:p w14:paraId="0375ACCE" w14:textId="77777777" w:rsidR="0027549D" w:rsidRDefault="0027549D"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Jones, E., Huey, S. J., &amp; Rubenson, M. (2018). Cultural competence in therapy with African Americans. In </w:t>
      </w:r>
      <w:r w:rsidRPr="007A0019">
        <w:rPr>
          <w:rFonts w:ascii="Times New Roman" w:hAnsi="Times New Roman" w:cs="Times New Roman"/>
          <w:i/>
          <w:iCs/>
          <w:sz w:val="24"/>
          <w:szCs w:val="24"/>
          <w:lang w:val="en-US"/>
        </w:rPr>
        <w:t>Cultural competence in applied psychology</w:t>
      </w:r>
      <w:r w:rsidRPr="007A0019">
        <w:rPr>
          <w:rFonts w:ascii="Times New Roman" w:hAnsi="Times New Roman" w:cs="Times New Roman"/>
          <w:sz w:val="24"/>
          <w:szCs w:val="24"/>
          <w:lang w:val="en-US"/>
        </w:rPr>
        <w:t> (pp. 557-573). Springer, Cham.</w:t>
      </w:r>
      <w:bookmarkStart w:id="1" w:name="_Hlk68202420"/>
      <w:bookmarkEnd w:id="0"/>
    </w:p>
    <w:p w14:paraId="54730505" w14:textId="6E500B96" w:rsidR="0027549D" w:rsidRDefault="0027549D"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Ward, E., Wiltshire, J. C., Detry, M. A., &amp; Brown, R. L. (2013). African American men and women</w:t>
      </w:r>
      <w:r w:rsidR="00441776">
        <w:rPr>
          <w:rFonts w:ascii="Times New Roman" w:hAnsi="Times New Roman" w:cs="Times New Roman"/>
          <w:sz w:val="24"/>
          <w:szCs w:val="24"/>
          <w:lang w:val="en-US"/>
        </w:rPr>
        <w:t>’</w:t>
      </w:r>
      <w:r w:rsidRPr="007A0019">
        <w:rPr>
          <w:rFonts w:ascii="Times New Roman" w:hAnsi="Times New Roman" w:cs="Times New Roman"/>
          <w:sz w:val="24"/>
          <w:szCs w:val="24"/>
          <w:lang w:val="en-US"/>
        </w:rPr>
        <w:t>s attitude toward mental illness, perceptions of stigma, and preferred coping behaviors. </w:t>
      </w:r>
      <w:r w:rsidRPr="007A0019">
        <w:rPr>
          <w:rFonts w:ascii="Times New Roman" w:hAnsi="Times New Roman" w:cs="Times New Roman"/>
          <w:i/>
          <w:iCs/>
          <w:sz w:val="24"/>
          <w:szCs w:val="24"/>
          <w:lang w:val="en-US"/>
        </w:rPr>
        <w:t>Nursing Research</w:t>
      </w:r>
      <w:r w:rsidRPr="007A0019">
        <w:rPr>
          <w:rFonts w:ascii="Times New Roman" w:hAnsi="Times New Roman" w:cs="Times New Roman"/>
          <w:sz w:val="24"/>
          <w:szCs w:val="24"/>
          <w:lang w:val="en-US"/>
        </w:rPr>
        <w:t>, </w:t>
      </w:r>
      <w:r w:rsidRPr="007A0019">
        <w:rPr>
          <w:rFonts w:ascii="Times New Roman" w:hAnsi="Times New Roman" w:cs="Times New Roman"/>
          <w:i/>
          <w:iCs/>
          <w:sz w:val="24"/>
          <w:szCs w:val="24"/>
          <w:lang w:val="en-US"/>
        </w:rPr>
        <w:t>62</w:t>
      </w:r>
      <w:r w:rsidRPr="007A0019">
        <w:rPr>
          <w:rFonts w:ascii="Times New Roman" w:hAnsi="Times New Roman" w:cs="Times New Roman"/>
          <w:sz w:val="24"/>
          <w:szCs w:val="24"/>
          <w:lang w:val="en-US"/>
        </w:rPr>
        <w:t>(3), 185-194. doi:10.1097/NNR.0b013e31827bf533</w:t>
      </w:r>
      <w:bookmarkEnd w:id="1"/>
      <w:r>
        <w:rPr>
          <w:rFonts w:ascii="Times New Roman" w:hAnsi="Times New Roman" w:cs="Times New Roman"/>
          <w:sz w:val="24"/>
          <w:szCs w:val="24"/>
          <w:lang w:val="en-US"/>
        </w:rPr>
        <w:t>.</w:t>
      </w:r>
    </w:p>
    <w:p w14:paraId="5B9474C5" w14:textId="77777777" w:rsidR="0027549D" w:rsidRPr="007A0019" w:rsidRDefault="0027549D" w:rsidP="00A9305A">
      <w:pPr>
        <w:spacing w:line="480" w:lineRule="auto"/>
        <w:ind w:left="720" w:hanging="720"/>
        <w:rPr>
          <w:rFonts w:ascii="Times New Roman" w:hAnsi="Times New Roman" w:cs="Times New Roman"/>
          <w:sz w:val="24"/>
          <w:szCs w:val="24"/>
          <w:lang w:val="en-US"/>
        </w:rPr>
      </w:pPr>
      <w:r w:rsidRPr="007A0019">
        <w:rPr>
          <w:rFonts w:ascii="Times New Roman" w:hAnsi="Times New Roman" w:cs="Times New Roman"/>
          <w:sz w:val="24"/>
          <w:szCs w:val="24"/>
          <w:lang w:val="en-US"/>
        </w:rPr>
        <w:t>Williamson, M. E. (2014). The reluctance of African-Americans to engage in therapy (Master’s thesis, University of Nebraska). </w:t>
      </w:r>
      <w:r w:rsidRPr="007A0019">
        <w:rPr>
          <w:rFonts w:ascii="Times New Roman" w:hAnsi="Times New Roman" w:cs="Times New Roman"/>
          <w:i/>
          <w:iCs/>
          <w:sz w:val="24"/>
          <w:szCs w:val="24"/>
          <w:lang w:val="en-US"/>
        </w:rPr>
        <w:t>Retrieved from digitalcommons. unl. edu/cehsdiss/216</w:t>
      </w:r>
      <w:r w:rsidRPr="007A0019">
        <w:rPr>
          <w:rFonts w:ascii="Times New Roman" w:hAnsi="Times New Roman" w:cs="Times New Roman"/>
          <w:sz w:val="24"/>
          <w:szCs w:val="24"/>
          <w:lang w:val="en-US"/>
        </w:rPr>
        <w:t>.</w:t>
      </w:r>
    </w:p>
    <w:sectPr w:rsidR="0027549D" w:rsidRPr="007A0019" w:rsidSect="007A001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130B" w14:textId="77777777" w:rsidR="00F55656" w:rsidRDefault="00F55656" w:rsidP="007A0019">
      <w:pPr>
        <w:spacing w:after="0" w:line="240" w:lineRule="auto"/>
      </w:pPr>
      <w:r>
        <w:separator/>
      </w:r>
    </w:p>
  </w:endnote>
  <w:endnote w:type="continuationSeparator" w:id="0">
    <w:p w14:paraId="7182F272" w14:textId="77777777" w:rsidR="00F55656" w:rsidRDefault="00F55656"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59403" w14:textId="77777777" w:rsidR="00F55656" w:rsidRDefault="00F55656" w:rsidP="007A0019">
      <w:pPr>
        <w:spacing w:after="0" w:line="240" w:lineRule="auto"/>
      </w:pPr>
      <w:r>
        <w:separator/>
      </w:r>
    </w:p>
  </w:footnote>
  <w:footnote w:type="continuationSeparator" w:id="0">
    <w:p w14:paraId="50B34937" w14:textId="77777777" w:rsidR="00F55656" w:rsidRDefault="00F55656" w:rsidP="007A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70524766"/>
      <w:docPartObj>
        <w:docPartGallery w:val="Page Numbers (Top of Page)"/>
        <w:docPartUnique/>
      </w:docPartObj>
    </w:sdtPr>
    <w:sdtEndPr>
      <w:rPr>
        <w:noProof/>
      </w:rPr>
    </w:sdtEndPr>
    <w:sdtContent>
      <w:p w14:paraId="23F3280C" w14:textId="147E9536" w:rsidR="007A0019" w:rsidRPr="007A0019" w:rsidRDefault="007A0019" w:rsidP="007A0019">
        <w:pPr>
          <w:pStyle w:val="Header"/>
          <w:jc w:val="right"/>
          <w:rPr>
            <w:rFonts w:ascii="Times New Roman" w:hAnsi="Times New Roman" w:cs="Times New Roman"/>
          </w:rPr>
        </w:pPr>
        <w:r w:rsidRPr="007A0019">
          <w:rPr>
            <w:rFonts w:ascii="Times New Roman" w:hAnsi="Times New Roman" w:cs="Times New Roman"/>
            <w:lang w:val="en-US"/>
          </w:rPr>
          <w:t>ANNOTATED BIBLIOGRAPHY</w:t>
        </w:r>
        <w:r>
          <w:rPr>
            <w:rFonts w:ascii="Times New Roman" w:hAnsi="Times New Roman" w:cs="Times New Roman"/>
            <w:lang w:val="en-US"/>
          </w:rPr>
          <w:tab/>
        </w:r>
        <w:r>
          <w:rPr>
            <w:rFonts w:ascii="Times New Roman" w:hAnsi="Times New Roman" w:cs="Times New Roman"/>
            <w:lang w:val="en-US"/>
          </w:rPr>
          <w:tab/>
        </w:r>
        <w:r w:rsidRPr="007A0019">
          <w:rPr>
            <w:rFonts w:ascii="Times New Roman" w:hAnsi="Times New Roman" w:cs="Times New Roman"/>
          </w:rPr>
          <w:fldChar w:fldCharType="begin"/>
        </w:r>
        <w:r w:rsidRPr="007A0019">
          <w:rPr>
            <w:rFonts w:ascii="Times New Roman" w:hAnsi="Times New Roman" w:cs="Times New Roman"/>
          </w:rPr>
          <w:instrText xml:space="preserve"> PAGE   \* MERGEFORMAT </w:instrText>
        </w:r>
        <w:r w:rsidRPr="007A0019">
          <w:rPr>
            <w:rFonts w:ascii="Times New Roman" w:hAnsi="Times New Roman" w:cs="Times New Roman"/>
          </w:rPr>
          <w:fldChar w:fldCharType="separate"/>
        </w:r>
        <w:r w:rsidRPr="007A0019">
          <w:rPr>
            <w:rFonts w:ascii="Times New Roman" w:hAnsi="Times New Roman" w:cs="Times New Roman"/>
            <w:noProof/>
          </w:rPr>
          <w:t>2</w:t>
        </w:r>
        <w:r w:rsidRPr="007A001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73491578"/>
      <w:docPartObj>
        <w:docPartGallery w:val="Page Numbers (Top of Page)"/>
        <w:docPartUnique/>
      </w:docPartObj>
    </w:sdtPr>
    <w:sdtEndPr>
      <w:rPr>
        <w:noProof/>
      </w:rPr>
    </w:sdtEndPr>
    <w:sdtContent>
      <w:p w14:paraId="1C64E072" w14:textId="1FA5FAFA" w:rsidR="007A0019" w:rsidRPr="007A0019" w:rsidRDefault="007A0019" w:rsidP="007A0019">
        <w:pPr>
          <w:pStyle w:val="Header"/>
          <w:jc w:val="right"/>
          <w:rPr>
            <w:rFonts w:ascii="Times New Roman" w:hAnsi="Times New Roman" w:cs="Times New Roman"/>
          </w:rPr>
        </w:pPr>
        <w:r w:rsidRPr="007A0019">
          <w:rPr>
            <w:rFonts w:ascii="Times New Roman" w:hAnsi="Times New Roman" w:cs="Times New Roman"/>
            <w:lang w:val="en-US"/>
          </w:rPr>
          <w:t>Running head: ANNOTATED BIBLIOGRAPHY</w:t>
        </w:r>
        <w:r>
          <w:rPr>
            <w:rFonts w:ascii="Times New Roman" w:hAnsi="Times New Roman" w:cs="Times New Roman"/>
            <w:lang w:val="en-US"/>
          </w:rPr>
          <w:tab/>
        </w:r>
        <w:r>
          <w:rPr>
            <w:rFonts w:ascii="Times New Roman" w:hAnsi="Times New Roman" w:cs="Times New Roman"/>
            <w:lang w:val="en-US"/>
          </w:rPr>
          <w:tab/>
        </w:r>
        <w:r w:rsidRPr="007A0019">
          <w:rPr>
            <w:rFonts w:ascii="Times New Roman" w:hAnsi="Times New Roman" w:cs="Times New Roman"/>
          </w:rPr>
          <w:fldChar w:fldCharType="begin"/>
        </w:r>
        <w:r w:rsidRPr="007A0019">
          <w:rPr>
            <w:rFonts w:ascii="Times New Roman" w:hAnsi="Times New Roman" w:cs="Times New Roman"/>
          </w:rPr>
          <w:instrText xml:space="preserve"> PAGE   \* MERGEFORMAT </w:instrText>
        </w:r>
        <w:r w:rsidRPr="007A0019">
          <w:rPr>
            <w:rFonts w:ascii="Times New Roman" w:hAnsi="Times New Roman" w:cs="Times New Roman"/>
          </w:rPr>
          <w:fldChar w:fldCharType="separate"/>
        </w:r>
        <w:r w:rsidRPr="007A0019">
          <w:rPr>
            <w:rFonts w:ascii="Times New Roman" w:hAnsi="Times New Roman" w:cs="Times New Roman"/>
            <w:noProof/>
          </w:rPr>
          <w:t>2</w:t>
        </w:r>
        <w:r w:rsidRPr="007A001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N7I0MzcyNDcwMDZT0lEKTi0uzszPAykwrAUAHe8YzCwAAAA="/>
  </w:docVars>
  <w:rsids>
    <w:rsidRoot w:val="007A0019"/>
    <w:rsid w:val="002071A6"/>
    <w:rsid w:val="0027549D"/>
    <w:rsid w:val="002F4E85"/>
    <w:rsid w:val="00441776"/>
    <w:rsid w:val="004F70CC"/>
    <w:rsid w:val="00594D70"/>
    <w:rsid w:val="007A0019"/>
    <w:rsid w:val="00A9305A"/>
    <w:rsid w:val="00F011CD"/>
    <w:rsid w:val="00F556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817F"/>
  <w15:chartTrackingRefBased/>
  <w15:docId w15:val="{42AE5180-A623-45F7-8880-72E7A612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19"/>
  </w:style>
  <w:style w:type="paragraph" w:styleId="Footer">
    <w:name w:val="footer"/>
    <w:basedOn w:val="Normal"/>
    <w:link w:val="FooterChar"/>
    <w:uiPriority w:val="99"/>
    <w:unhideWhenUsed/>
    <w:rsid w:val="007A0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10960</Characters>
  <Application>Microsoft Office Word</Application>
  <DocSecurity>0</DocSecurity>
  <Lines>91</Lines>
  <Paragraphs>25</Paragraphs>
  <ScaleCrop>false</ScaleCrop>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Kimani Gasque</cp:lastModifiedBy>
  <cp:revision>2</cp:revision>
  <dcterms:created xsi:type="dcterms:W3CDTF">2021-04-02T03:15:00Z</dcterms:created>
  <dcterms:modified xsi:type="dcterms:W3CDTF">2021-04-02T03:15:00Z</dcterms:modified>
</cp:coreProperties>
</file>